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0A0F" w14:textId="77777777" w:rsidR="00754C9B" w:rsidRDefault="00754C9B" w:rsidP="00754C9B">
      <w:pPr>
        <w:jc w:val="center"/>
        <w:rPr>
          <w:b/>
        </w:rPr>
        <w:sectPr w:rsidR="00754C9B" w:rsidSect="00754C9B">
          <w:headerReference w:type="default" r:id="rId6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bookmarkStart w:id="0" w:name="_GoBack"/>
      <w:bookmarkEnd w:id="0"/>
    </w:p>
    <w:p w14:paraId="6DB673D7" w14:textId="5A94E85C" w:rsidR="00754C9B" w:rsidRDefault="00754C9B" w:rsidP="00754C9B">
      <w:pPr>
        <w:jc w:val="center"/>
        <w:rPr>
          <w:b/>
        </w:rPr>
      </w:pPr>
      <w:r>
        <w:rPr>
          <w:b/>
        </w:rPr>
        <w:t>Jordan Schnitzer Museum of Art Catalog Entry</w:t>
      </w:r>
    </w:p>
    <w:p w14:paraId="35502EAD" w14:textId="77777777" w:rsidR="00754C9B" w:rsidRPr="00754C9B" w:rsidRDefault="00754C9B" w:rsidP="00754C9B">
      <w:pPr>
        <w:ind w:left="720" w:hanging="720"/>
        <w:jc w:val="center"/>
        <w:rPr>
          <w:b/>
        </w:rPr>
      </w:pPr>
    </w:p>
    <w:p w14:paraId="131F30E4" w14:textId="77777777" w:rsidR="00F0022B" w:rsidRDefault="00167F24" w:rsidP="004434CD">
      <w:pPr>
        <w:ind w:left="720" w:hanging="720"/>
      </w:pPr>
      <w:r w:rsidRPr="004434CD">
        <w:rPr>
          <w:b/>
        </w:rPr>
        <w:t>Title</w:t>
      </w:r>
      <w:r w:rsidR="004434CD" w:rsidRPr="004434CD">
        <w:rPr>
          <w:b/>
        </w:rPr>
        <w:t>:</w:t>
      </w:r>
      <w:r w:rsidR="004434CD">
        <w:t xml:space="preserve"> </w:t>
      </w:r>
      <w:r>
        <w:t xml:space="preserve">Rice Cultivation 11 (of 23), from the book Imperially Composed Pictures of Tilling and Weaving (Yuzhi Gengzhi tu </w:t>
      </w:r>
      <w:r>
        <w:rPr>
          <w:rFonts w:ascii="MS Gothic" w:eastAsia="MS Gothic" w:hAnsi="MS Gothic" w:cs="MS Gothic" w:hint="eastAsia"/>
        </w:rPr>
        <w:t>御製耕織圖</w:t>
      </w:r>
      <w:r>
        <w:t>)</w:t>
      </w:r>
    </w:p>
    <w:p w14:paraId="5E0C8E91" w14:textId="4C52DD3D" w:rsidR="004434CD" w:rsidRDefault="00167F24" w:rsidP="004434CD">
      <w:pPr>
        <w:ind w:left="720" w:hanging="720"/>
        <w:rPr>
          <w:rFonts w:ascii="Microsoft JhengHei" w:eastAsia="Microsoft JhengHei" w:hAnsi="Microsoft JhengHei" w:cs="Microsoft JhengHei"/>
        </w:rPr>
      </w:pPr>
      <w:r w:rsidRPr="00F0022B">
        <w:rPr>
          <w:b/>
        </w:rPr>
        <w:t>Artist/Maker</w:t>
      </w:r>
      <w:r w:rsidR="00F0022B">
        <w:t xml:space="preserve">: </w:t>
      </w:r>
      <w:r>
        <w:t xml:space="preserve">JIAO Bingzhen </w:t>
      </w:r>
      <w:r>
        <w:rPr>
          <w:rFonts w:ascii="MS Gothic" w:eastAsia="MS Gothic" w:hAnsi="MS Gothic" w:cs="MS Gothic" w:hint="eastAsia"/>
        </w:rPr>
        <w:t>焦秉貞</w:t>
      </w:r>
      <w:r>
        <w:t xml:space="preserve"> </w:t>
      </w:r>
      <w:r>
        <w:rPr>
          <w:rFonts w:ascii="MS Gothic" w:eastAsia="MS Gothic" w:hAnsi="MS Gothic" w:cs="MS Gothic" w:hint="eastAsia"/>
        </w:rPr>
        <w:t>焦秉</w:t>
      </w:r>
    </w:p>
    <w:p w14:paraId="5D3A4105" w14:textId="3CEE0B32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Object type</w:t>
      </w:r>
      <w:r w:rsidR="004434CD">
        <w:rPr>
          <w:b/>
        </w:rPr>
        <w:t xml:space="preserve">: </w:t>
      </w:r>
      <w:r>
        <w:t>book</w:t>
      </w:r>
    </w:p>
    <w:p w14:paraId="40994A5E" w14:textId="4AE5CCDE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Culture</w:t>
      </w:r>
      <w:r w:rsidR="004434CD">
        <w:rPr>
          <w:b/>
        </w:rPr>
        <w:t xml:space="preserve">: </w:t>
      </w:r>
      <w:r>
        <w:t>Chinese</w:t>
      </w:r>
    </w:p>
    <w:p w14:paraId="2C5E825C" w14:textId="79A1AFE5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Date</w:t>
      </w:r>
      <w:r w:rsidR="004434CD">
        <w:rPr>
          <w:b/>
        </w:rPr>
        <w:t xml:space="preserve">: </w:t>
      </w:r>
      <w:r>
        <w:t>Qing dynasty (1644-1912), Kangxi period (1661-1722), 1696</w:t>
      </w:r>
    </w:p>
    <w:p w14:paraId="5813E8A2" w14:textId="58D4DFFC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Place Associated</w:t>
      </w:r>
      <w:r w:rsidR="004434CD">
        <w:rPr>
          <w:b/>
        </w:rPr>
        <w:t xml:space="preserve">: </w:t>
      </w:r>
      <w:r>
        <w:t>China</w:t>
      </w:r>
    </w:p>
    <w:p w14:paraId="5B550FAC" w14:textId="1B063967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Materials</w:t>
      </w:r>
      <w:r w:rsidR="004434CD">
        <w:rPr>
          <w:b/>
        </w:rPr>
        <w:t xml:space="preserve">: </w:t>
      </w:r>
      <w:r>
        <w:t>Page 17 (of 52) from an accordion-fold woodblock-printed album; ink on paper with red seals</w:t>
      </w:r>
    </w:p>
    <w:p w14:paraId="509422F3" w14:textId="6963216D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Dimensions</w:t>
      </w:r>
      <w:r w:rsidR="004434CD">
        <w:rPr>
          <w:b/>
        </w:rPr>
        <w:t xml:space="preserve">: </w:t>
      </w:r>
      <w:r>
        <w:t>H. 14-1/8 x W. 10-7/8 inches (including mounting); H. 12-5/8 x W. 10-3/8 inches (printed page)</w:t>
      </w:r>
    </w:p>
    <w:p w14:paraId="0FC269EA" w14:textId="3D6867CE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Credit Line/Donor</w:t>
      </w:r>
      <w:r w:rsidR="004434CD">
        <w:rPr>
          <w:b/>
        </w:rPr>
        <w:t xml:space="preserve">: </w:t>
      </w:r>
      <w:r>
        <w:t>Murray Warner Collection of Oriental Art</w:t>
      </w:r>
    </w:p>
    <w:p w14:paraId="5487ED9A" w14:textId="20357223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ID Number</w:t>
      </w:r>
      <w:r w:rsidR="004434CD">
        <w:rPr>
          <w:b/>
        </w:rPr>
        <w:t xml:space="preserve">: </w:t>
      </w:r>
      <w:r>
        <w:t>MWCH51:C1.17</w:t>
      </w:r>
    </w:p>
    <w:p w14:paraId="586B7AF1" w14:textId="697DF539" w:rsidR="00167F24" w:rsidRPr="004434CD" w:rsidRDefault="00167F24" w:rsidP="004434CD">
      <w:pPr>
        <w:ind w:left="720" w:hanging="720"/>
        <w:rPr>
          <w:b/>
        </w:rPr>
      </w:pPr>
      <w:r w:rsidRPr="004434CD">
        <w:rPr>
          <w:b/>
        </w:rPr>
        <w:t>Location</w:t>
      </w:r>
      <w:r w:rsidR="004434CD">
        <w:rPr>
          <w:b/>
        </w:rPr>
        <w:t xml:space="preserve">: </w:t>
      </w:r>
      <w:r>
        <w:t>Soreng Gallery: Southeast corner Walk-In Case</w:t>
      </w:r>
    </w:p>
    <w:p w14:paraId="1A7A2CF4" w14:textId="0B568764" w:rsidR="004E3B1E" w:rsidRDefault="009274F2"/>
    <w:p w14:paraId="1194BD94" w14:textId="12399DBA" w:rsidR="00167F24" w:rsidRDefault="00167F24"/>
    <w:p w14:paraId="47649C92" w14:textId="12C5A5DD" w:rsidR="00167F24" w:rsidRPr="00754C9B" w:rsidRDefault="00754C9B" w:rsidP="00754C9B">
      <w:pPr>
        <w:jc w:val="center"/>
        <w:rPr>
          <w:b/>
        </w:rPr>
      </w:pPr>
      <w:r>
        <w:rPr>
          <w:b/>
        </w:rPr>
        <w:br w:type="column"/>
      </w:r>
      <w:r>
        <w:rPr>
          <w:b/>
        </w:rPr>
        <w:t>University of Oregon Special Collections Catalog Entry</w:t>
      </w:r>
    </w:p>
    <w:p w14:paraId="57E8D387" w14:textId="1A07D942" w:rsidR="00167F24" w:rsidRDefault="00167F24"/>
    <w:p w14:paraId="74A4DF5E" w14:textId="25A737F7" w:rsidR="00167F24" w:rsidRPr="004434CD" w:rsidRDefault="00167F24" w:rsidP="00167F24">
      <w:pPr>
        <w:rPr>
          <w:b/>
        </w:rPr>
      </w:pPr>
      <w:r w:rsidRPr="004434CD">
        <w:rPr>
          <w:b/>
        </w:rPr>
        <w:t>Title</w:t>
      </w:r>
      <w:r w:rsidR="004434CD">
        <w:rPr>
          <w:b/>
        </w:rPr>
        <w:t xml:space="preserve">: </w:t>
      </w:r>
      <w:r>
        <w:t>Geng zhi tu</w:t>
      </w:r>
    </w:p>
    <w:p w14:paraId="284E433D" w14:textId="18169F1A" w:rsidR="00167F24" w:rsidRPr="004434CD" w:rsidRDefault="00167F24" w:rsidP="00167F24">
      <w:pPr>
        <w:rPr>
          <w:b/>
        </w:rPr>
      </w:pPr>
      <w:r w:rsidRPr="004434CD">
        <w:rPr>
          <w:b/>
        </w:rPr>
        <w:t>LC Subject</w:t>
      </w:r>
      <w:r w:rsidR="004434CD">
        <w:rPr>
          <w:b/>
        </w:rPr>
        <w:t xml:space="preserve">: </w:t>
      </w:r>
      <w:r>
        <w:t>Agriculture</w:t>
      </w:r>
      <w:r w:rsidR="004434CD">
        <w:t>—</w:t>
      </w:r>
      <w:r>
        <w:t>China</w:t>
      </w:r>
      <w:r w:rsidR="004434CD">
        <w:t xml:space="preserve">; </w:t>
      </w:r>
      <w:r>
        <w:t>Silk industry</w:t>
      </w:r>
      <w:r w:rsidR="004434CD">
        <w:t>—</w:t>
      </w:r>
      <w:r>
        <w:t>China</w:t>
      </w:r>
      <w:r w:rsidR="004434CD">
        <w:t xml:space="preserve">; </w:t>
      </w:r>
      <w:r>
        <w:t>Silkworms</w:t>
      </w:r>
      <w:r w:rsidR="004434CD">
        <w:t xml:space="preserve">; </w:t>
      </w:r>
      <w:r>
        <w:t>Art, Chinese</w:t>
      </w:r>
    </w:p>
    <w:p w14:paraId="1EFB3A6F" w14:textId="001E867F" w:rsidR="00167F24" w:rsidRPr="004434CD" w:rsidRDefault="00167F24" w:rsidP="00167F24">
      <w:pPr>
        <w:rPr>
          <w:b/>
        </w:rPr>
      </w:pPr>
      <w:r w:rsidRPr="004434CD">
        <w:rPr>
          <w:b/>
        </w:rPr>
        <w:t>Alternative</w:t>
      </w:r>
      <w:r w:rsidR="004434CD">
        <w:rPr>
          <w:b/>
        </w:rPr>
        <w:t xml:space="preserve"> Title: </w:t>
      </w:r>
      <w:r>
        <w:rPr>
          <w:rFonts w:ascii="MS Gothic" w:eastAsia="MS Gothic" w:hAnsi="MS Gothic" w:cs="MS Gothic" w:hint="eastAsia"/>
        </w:rPr>
        <w:t>耕織圖</w:t>
      </w:r>
    </w:p>
    <w:p w14:paraId="6502186F" w14:textId="1CB2699C" w:rsidR="00167F24" w:rsidRPr="004434CD" w:rsidRDefault="00167F24" w:rsidP="00167F24">
      <w:pPr>
        <w:rPr>
          <w:b/>
        </w:rPr>
      </w:pPr>
      <w:r w:rsidRPr="004434CD">
        <w:rPr>
          <w:b/>
        </w:rPr>
        <w:t>Creator</w:t>
      </w:r>
      <w:r w:rsidR="004434CD">
        <w:rPr>
          <w:b/>
        </w:rPr>
        <w:t xml:space="preserve">: </w:t>
      </w:r>
      <w:r>
        <w:t>unknown</w:t>
      </w:r>
    </w:p>
    <w:p w14:paraId="185CF79F" w14:textId="6B8570A5" w:rsidR="00167F24" w:rsidRPr="004434CD" w:rsidRDefault="00167F24" w:rsidP="00167F24">
      <w:pPr>
        <w:rPr>
          <w:b/>
        </w:rPr>
      </w:pPr>
      <w:r w:rsidRPr="004434CD">
        <w:rPr>
          <w:b/>
        </w:rPr>
        <w:t>Description</w:t>
      </w:r>
      <w:r w:rsidR="004434CD">
        <w:rPr>
          <w:b/>
        </w:rPr>
        <w:t xml:space="preserve">: </w:t>
      </w:r>
      <w:r>
        <w:t>Cover title.</w:t>
      </w:r>
      <w:r w:rsidR="004434CD">
        <w:t xml:space="preserve"> </w:t>
      </w:r>
      <w:r>
        <w:t xml:space="preserve">Printed on one side of a continuous sheet folded accordion style and pasted down at the two ends to board </w:t>
      </w:r>
      <w:r w:rsidR="006D07FA">
        <w:t>covers. “Huiyuan</w:t>
      </w:r>
      <w:r>
        <w:t xml:space="preserve"> Shen Runfu, chun zu chao ren."</w:t>
      </w:r>
    </w:p>
    <w:p w14:paraId="71339F04" w14:textId="32E50A53" w:rsidR="00167F24" w:rsidRPr="004434CD" w:rsidRDefault="00167F24" w:rsidP="00167F24">
      <w:pPr>
        <w:rPr>
          <w:b/>
        </w:rPr>
      </w:pPr>
      <w:r w:rsidRPr="004434CD">
        <w:rPr>
          <w:b/>
        </w:rPr>
        <w:t>Identifier</w:t>
      </w:r>
      <w:r w:rsidR="004434CD">
        <w:rPr>
          <w:b/>
        </w:rPr>
        <w:t xml:space="preserve">: </w:t>
      </w:r>
      <w:r>
        <w:t>S471_C6_G46</w:t>
      </w:r>
    </w:p>
    <w:p w14:paraId="12D9E93B" w14:textId="34C1D8A6" w:rsidR="00167F24" w:rsidRPr="004434CD" w:rsidRDefault="00167F24" w:rsidP="00167F24">
      <w:pPr>
        <w:rPr>
          <w:b/>
        </w:rPr>
      </w:pPr>
      <w:r w:rsidRPr="004434CD">
        <w:rPr>
          <w:b/>
        </w:rPr>
        <w:t>Item Locator</w:t>
      </w:r>
      <w:r w:rsidR="004434CD">
        <w:rPr>
          <w:b/>
        </w:rPr>
        <w:t xml:space="preserve">: </w:t>
      </w:r>
      <w:r>
        <w:t>S471.C6 G46</w:t>
      </w:r>
    </w:p>
    <w:p w14:paraId="28EC7735" w14:textId="22A1E21B" w:rsidR="00167F24" w:rsidRPr="004434CD" w:rsidRDefault="00167F24" w:rsidP="00167F24">
      <w:pPr>
        <w:rPr>
          <w:b/>
        </w:rPr>
      </w:pPr>
      <w:r w:rsidRPr="004434CD">
        <w:rPr>
          <w:b/>
        </w:rPr>
        <w:t>Rights</w:t>
      </w:r>
      <w:r w:rsidR="004434CD">
        <w:rPr>
          <w:b/>
        </w:rPr>
        <w:t xml:space="preserve">: </w:t>
      </w:r>
      <w:r>
        <w:t xml:space="preserve">No Copyright </w:t>
      </w:r>
      <w:r w:rsidR="004434CD">
        <w:t>–</w:t>
      </w:r>
      <w:r>
        <w:t xml:space="preserve"> United States</w:t>
      </w:r>
    </w:p>
    <w:p w14:paraId="03A116C9" w14:textId="7F652C86" w:rsidR="00167F24" w:rsidRPr="004434CD" w:rsidRDefault="00167F24" w:rsidP="00167F24">
      <w:pPr>
        <w:rPr>
          <w:b/>
        </w:rPr>
      </w:pPr>
      <w:r w:rsidRPr="004434CD">
        <w:rPr>
          <w:b/>
        </w:rPr>
        <w:t>Use Restrictions</w:t>
      </w:r>
      <w:r w:rsidR="004434CD">
        <w:rPr>
          <w:b/>
        </w:rPr>
        <w:t xml:space="preserve">: </w:t>
      </w:r>
      <w:r>
        <w:t>Property rights reside with Special Collections &amp; University Archives, University of Oregon Libraries. All requests for permission to publish collection materials must be submitted to Special Collections &amp; University Archives,</w:t>
      </w:r>
      <w:r w:rsidR="00984EE2">
        <w:t xml:space="preserve"> </w:t>
      </w:r>
      <w:r>
        <w:t>spcarref@uoregon.edu.</w:t>
      </w:r>
    </w:p>
    <w:p w14:paraId="06E87A6C" w14:textId="4A0C0B0F" w:rsidR="00167F24" w:rsidRPr="004434CD" w:rsidRDefault="00167F24" w:rsidP="00167F24">
      <w:pPr>
        <w:rPr>
          <w:b/>
        </w:rPr>
      </w:pPr>
      <w:r w:rsidRPr="004434CD">
        <w:rPr>
          <w:b/>
        </w:rPr>
        <w:t>Language</w:t>
      </w:r>
      <w:r w:rsidR="004434CD">
        <w:rPr>
          <w:b/>
        </w:rPr>
        <w:t xml:space="preserve">: </w:t>
      </w:r>
      <w:r>
        <w:t>Chinese</w:t>
      </w:r>
    </w:p>
    <w:p w14:paraId="53F9CE35" w14:textId="123CDCF1" w:rsidR="00167F24" w:rsidRPr="004434CD" w:rsidRDefault="00167F24" w:rsidP="00167F24">
      <w:pPr>
        <w:rPr>
          <w:b/>
        </w:rPr>
      </w:pPr>
      <w:r w:rsidRPr="004434CD">
        <w:rPr>
          <w:b/>
        </w:rPr>
        <w:t>Place Of Publication</w:t>
      </w:r>
      <w:r w:rsidR="004434CD">
        <w:rPr>
          <w:b/>
        </w:rPr>
        <w:t xml:space="preserve">: </w:t>
      </w:r>
      <w:r>
        <w:t>China?</w:t>
      </w:r>
    </w:p>
    <w:p w14:paraId="1A0C5873" w14:textId="6BFFA12B" w:rsidR="00167F24" w:rsidRPr="004434CD" w:rsidRDefault="00167F24" w:rsidP="00167F24">
      <w:pPr>
        <w:rPr>
          <w:b/>
        </w:rPr>
      </w:pPr>
      <w:r w:rsidRPr="004434CD">
        <w:rPr>
          <w:b/>
        </w:rPr>
        <w:t>Local Collection Name</w:t>
      </w:r>
      <w:r w:rsidR="004434CD">
        <w:rPr>
          <w:b/>
        </w:rPr>
        <w:t xml:space="preserve">: </w:t>
      </w:r>
      <w:r>
        <w:t>Gertrude Bass Warner Memorial Library. Chinese Art</w:t>
      </w:r>
    </w:p>
    <w:p w14:paraId="1F10DAAD" w14:textId="5AADCC3C" w:rsidR="00167F24" w:rsidRPr="004434CD" w:rsidRDefault="00167F24" w:rsidP="00167F24">
      <w:pPr>
        <w:rPr>
          <w:b/>
        </w:rPr>
      </w:pPr>
      <w:r w:rsidRPr="004434CD">
        <w:rPr>
          <w:b/>
        </w:rPr>
        <w:t>Type</w:t>
      </w:r>
      <w:r w:rsidR="004434CD">
        <w:rPr>
          <w:b/>
        </w:rPr>
        <w:t xml:space="preserve">: </w:t>
      </w:r>
      <w:r>
        <w:t>Text</w:t>
      </w:r>
    </w:p>
    <w:p w14:paraId="0475FF77" w14:textId="675E6ADF" w:rsidR="00167F24" w:rsidRPr="004434CD" w:rsidRDefault="00167F24" w:rsidP="00167F24">
      <w:pPr>
        <w:rPr>
          <w:b/>
        </w:rPr>
      </w:pPr>
      <w:r w:rsidRPr="004434CD">
        <w:rPr>
          <w:b/>
        </w:rPr>
        <w:t>Extent</w:t>
      </w:r>
      <w:r w:rsidR="004434CD">
        <w:rPr>
          <w:b/>
        </w:rPr>
        <w:t xml:space="preserve">: </w:t>
      </w:r>
      <w:r>
        <w:t>1 volume (unpaged): chiefly illustrations; 36 cm</w:t>
      </w:r>
    </w:p>
    <w:p w14:paraId="5C8E2DF8" w14:textId="1BCF2B9D" w:rsidR="00167F24" w:rsidRPr="004434CD" w:rsidRDefault="00167F24" w:rsidP="00167F24">
      <w:pPr>
        <w:rPr>
          <w:b/>
        </w:rPr>
      </w:pPr>
      <w:r w:rsidRPr="004434CD">
        <w:rPr>
          <w:b/>
        </w:rPr>
        <w:t>Set</w:t>
      </w:r>
      <w:r w:rsidR="004434CD">
        <w:rPr>
          <w:b/>
        </w:rPr>
        <w:t xml:space="preserve">: </w:t>
      </w:r>
      <w:r>
        <w:t>University of Oregon Special Collections Manuscripts and Rare Books</w:t>
      </w:r>
    </w:p>
    <w:p w14:paraId="1E5A71FE" w14:textId="10221894" w:rsidR="00167F24" w:rsidRPr="004434CD" w:rsidRDefault="00167F24" w:rsidP="00167F24">
      <w:pPr>
        <w:rPr>
          <w:b/>
        </w:rPr>
      </w:pPr>
      <w:r w:rsidRPr="004434CD">
        <w:rPr>
          <w:b/>
        </w:rPr>
        <w:t>Primary Set</w:t>
      </w:r>
      <w:r w:rsidR="004434CD">
        <w:rPr>
          <w:b/>
        </w:rPr>
        <w:t xml:space="preserve">: </w:t>
      </w:r>
      <w:r>
        <w:t>University of Oregon Special Collections Manuscripts and Rare Books</w:t>
      </w:r>
    </w:p>
    <w:p w14:paraId="3A266C14" w14:textId="3DB5772A" w:rsidR="00167F24" w:rsidRPr="004434CD" w:rsidRDefault="00167F24" w:rsidP="00167F24">
      <w:pPr>
        <w:rPr>
          <w:b/>
        </w:rPr>
      </w:pPr>
      <w:r w:rsidRPr="004434CD">
        <w:rPr>
          <w:b/>
        </w:rPr>
        <w:t>Institution</w:t>
      </w:r>
      <w:r w:rsidR="004434CD">
        <w:rPr>
          <w:b/>
        </w:rPr>
        <w:t xml:space="preserve">: </w:t>
      </w:r>
      <w:r>
        <w:t>University of Oregon</w:t>
      </w:r>
    </w:p>
    <w:sectPr w:rsidR="00167F24" w:rsidRPr="004434CD" w:rsidSect="00754C9B">
      <w:type w:val="continuous"/>
      <w:pgSz w:w="15840" w:h="12240" w:orient="landscape"/>
      <w:pgMar w:top="187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DF1F" w14:textId="77777777" w:rsidR="009274F2" w:rsidRDefault="009274F2" w:rsidP="00754C9B">
      <w:r>
        <w:separator/>
      </w:r>
    </w:p>
  </w:endnote>
  <w:endnote w:type="continuationSeparator" w:id="0">
    <w:p w14:paraId="4E51CCCB" w14:textId="77777777" w:rsidR="009274F2" w:rsidRDefault="009274F2" w:rsidP="007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2093" w14:textId="77777777" w:rsidR="009274F2" w:rsidRDefault="009274F2" w:rsidP="00754C9B">
      <w:r>
        <w:separator/>
      </w:r>
    </w:p>
  </w:footnote>
  <w:footnote w:type="continuationSeparator" w:id="0">
    <w:p w14:paraId="678A5986" w14:textId="77777777" w:rsidR="009274F2" w:rsidRDefault="009274F2" w:rsidP="0075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EEFD" w14:textId="49825688" w:rsidR="00754C9B" w:rsidRDefault="00754C9B" w:rsidP="00754C9B">
    <w:pPr>
      <w:pStyle w:val="Header"/>
      <w:jc w:val="center"/>
      <w:rPr>
        <w:b/>
      </w:rPr>
    </w:pPr>
    <w:r>
      <w:rPr>
        <w:b/>
      </w:rPr>
      <w:t>Exercise: Comparing Cataloguing Strategies</w:t>
    </w:r>
  </w:p>
  <w:p w14:paraId="283E89BB" w14:textId="02369B1C" w:rsidR="00754C9B" w:rsidRDefault="00754C9B" w:rsidP="00754C9B">
    <w:pPr>
      <w:pStyle w:val="Header"/>
      <w:jc w:val="center"/>
      <w:rPr>
        <w:b/>
      </w:rPr>
    </w:pPr>
  </w:p>
  <w:p w14:paraId="03E9424A" w14:textId="7575A378" w:rsidR="00754C9B" w:rsidRPr="00754C9B" w:rsidRDefault="00754C9B" w:rsidP="00754C9B">
    <w:pPr>
      <w:pStyle w:val="Header"/>
    </w:pPr>
    <w:r>
      <w:t xml:space="preserve">Compare these two catalog records. How do they differ? How are they similar? </w:t>
    </w:r>
    <w:r w:rsidRPr="00754C9B">
      <w:t>What types of searches would each cataloguing style facilitate? What are some pros and cons of the different styles?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D"/>
    <w:rsid w:val="000C539E"/>
    <w:rsid w:val="00167F24"/>
    <w:rsid w:val="003F58A4"/>
    <w:rsid w:val="004434CD"/>
    <w:rsid w:val="006D07FA"/>
    <w:rsid w:val="00754C9B"/>
    <w:rsid w:val="00775DB6"/>
    <w:rsid w:val="007D3550"/>
    <w:rsid w:val="008E454B"/>
    <w:rsid w:val="009274F2"/>
    <w:rsid w:val="00984EE2"/>
    <w:rsid w:val="009D52CA"/>
    <w:rsid w:val="00AA70B8"/>
    <w:rsid w:val="00D06120"/>
    <w:rsid w:val="00D45E8D"/>
    <w:rsid w:val="00ED6A8D"/>
    <w:rsid w:val="00F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A3461"/>
  <w15:chartTrackingRefBased/>
  <w15:docId w15:val="{58724316-CC23-DD48-A724-0EC02D7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B"/>
  </w:style>
  <w:style w:type="paragraph" w:styleId="Footer">
    <w:name w:val="footer"/>
    <w:basedOn w:val="Normal"/>
    <w:link w:val="FooterChar"/>
    <w:uiPriority w:val="99"/>
    <w:unhideWhenUsed/>
    <w:rsid w:val="0075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D9E5159403843B542839725242AE3" ma:contentTypeVersion="10" ma:contentTypeDescription="Create a new document." ma:contentTypeScope="" ma:versionID="54df43de4b12cb59bdbfe1e1956f5615">
  <xsd:schema xmlns:xsd="http://www.w3.org/2001/XMLSchema" xmlns:xs="http://www.w3.org/2001/XMLSchema" xmlns:p="http://schemas.microsoft.com/office/2006/metadata/properties" xmlns:ns2="1cb1bb8b-86fb-456b-80dc-c0190ebc56bd" targetNamespace="http://schemas.microsoft.com/office/2006/metadata/properties" ma:root="true" ma:fieldsID="75318cfe97d8932bc2ef7f22804d1a35" ns2:_="">
    <xsd:import namespace="1cb1bb8b-86fb-456b-80dc-c0190ebc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b8b-86fb-456b-80dc-c0190ebc5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D87D5-27CF-401D-84B4-BFFA63C9D6AC}"/>
</file>

<file path=customXml/itemProps2.xml><?xml version="1.0" encoding="utf-8"?>
<ds:datastoreItem xmlns:ds="http://schemas.openxmlformats.org/officeDocument/2006/customXml" ds:itemID="{994B340F-0E23-426E-AA96-68BBFCBC3D77}"/>
</file>

<file path=customXml/itemProps3.xml><?xml version="1.0" encoding="utf-8"?>
<ds:datastoreItem xmlns:ds="http://schemas.openxmlformats.org/officeDocument/2006/customXml" ds:itemID="{AEEF4B8A-1786-401D-9986-B8A4A12A0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1561</Characters>
  <Application>Microsoft Office Word</Application>
  <DocSecurity>0</DocSecurity>
  <Lines>36</Lines>
  <Paragraphs>22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2020-09-14T00:44:00Z</dcterms:created>
  <dcterms:modified xsi:type="dcterms:W3CDTF">2020-10-12T17:37:00Z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0x01010010DD9E5159403843B542839725242AE3</vt:lpwstr>
  </property>
</Properties>
</file>